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47" w:rsidRP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b/>
          <w:color w:val="262626"/>
          <w:sz w:val="36"/>
          <w:szCs w:val="36"/>
        </w:rPr>
      </w:pPr>
      <w:r w:rsidRPr="00016847">
        <w:rPr>
          <w:rFonts w:ascii="Monotype Corsiva" w:eastAsia="Times New Roman" w:hAnsi="Monotype Corsiva" w:cs="Arial"/>
          <w:b/>
          <w:color w:val="262626"/>
          <w:sz w:val="36"/>
          <w:szCs w:val="36"/>
        </w:rPr>
        <w:t>19 необычных подсказок родителям</w:t>
      </w:r>
    </w:p>
    <w:p w:rsid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</w:p>
    <w:p w:rsid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342305"/>
            <wp:effectExtent l="19050" t="0" r="3175" b="0"/>
            <wp:docPr id="6" name="Рисунок 6" descr="http://www.wwalls.ru/large/201210/28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wwalls.ru/large/201210/286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</w:p>
    <w:p w:rsid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Блогер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Джоанна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Годдар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(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Joanna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Goddard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) собрала в своем сообществе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Cup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of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Joe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советы бывалых родителей (1). Вот некоторые из них. Действительно, замечательные.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1. Если ваш ребенок упал, первым делом спросите его: «Тебе больно или ты испугался»? Обычно дети просто бывают напуганы или смущены. Если это так, расскажите историю о том, как однажды вы или папа (или «даже дядя, ты не поверишь!») так же упали, когда были маленькие. Малыши обожают такие истории, они помогают им поддержать бодрость духа.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2. Если вы всей семьей летите в самолете, всегда берите места в разных рядах: пусть один родитель садится рядом с детьми, а другой отдельно. Меняйтесь местами каждые два часа. Проверенный способ облегчить путешествие всем.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3. Если вы хотите привлечь внимание детей за обеденным столом или где-то еще, начните предложение со слов: «Я когда-нибудь рассказывала вам историю </w:t>
      </w:r>
      <w:proofErr w:type="gram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про</w:t>
      </w:r>
      <w:proofErr w:type="gramEnd"/>
      <w:r w:rsidRPr="00016847">
        <w:rPr>
          <w:rFonts w:ascii="Arial" w:eastAsia="Times New Roman" w:hAnsi="Arial" w:cs="Arial"/>
          <w:color w:val="262626"/>
          <w:sz w:val="24"/>
          <w:szCs w:val="24"/>
        </w:rPr>
        <w:t>…»</w:t>
      </w:r>
    </w:p>
    <w:p w:rsidR="00016847" w:rsidRPr="00016847" w:rsidRDefault="00016847" w:rsidP="0001684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4. Научитесь рисовать несколько простых животных, например лягушку, </w:t>
      </w:r>
      <w:hyperlink r:id="rId5" w:tgtFrame="blank" w:history="1">
        <w:r w:rsidRPr="00016847">
          <w:rPr>
            <w:rFonts w:ascii="Arial" w:eastAsia="Times New Roman" w:hAnsi="Arial" w:cs="Arial"/>
            <w:color w:val="DC4332"/>
            <w:sz w:val="24"/>
            <w:szCs w:val="24"/>
          </w:rPr>
          <w:t>птичку,</w:t>
        </w:r>
      </w:hyperlink>
      <w:r w:rsidRPr="00016847">
        <w:rPr>
          <w:rFonts w:ascii="Arial" w:eastAsia="Times New Roman" w:hAnsi="Arial" w:cs="Arial"/>
          <w:color w:val="262626"/>
          <w:sz w:val="24"/>
          <w:szCs w:val="24"/>
        </w:rPr>
        <w:t> или предметов (самолет, куклу). Дети будут просить нарисовать их снова и снова.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lastRenderedPageBreak/>
        <w:t xml:space="preserve">5. Секундомер – отличный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мотиватор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, когда нужно, чтобы ваш ребенок завязал шнурки, доел то, что лежит на тарелке, убрал свою комнату, в общем, сделал ВСЕ ЧТО УГОДНО </w:t>
      </w:r>
      <w:proofErr w:type="gram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побыстрее</w:t>
      </w:r>
      <w:proofErr w:type="gramEnd"/>
      <w:r w:rsidRPr="00016847">
        <w:rPr>
          <w:rFonts w:ascii="Arial" w:eastAsia="Times New Roman" w:hAnsi="Arial" w:cs="Arial"/>
          <w:color w:val="262626"/>
          <w:sz w:val="24"/>
          <w:szCs w:val="24"/>
        </w:rPr>
        <w:t>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6. Во избежание изматывающих битв за «надень куртку на улице </w:t>
      </w:r>
      <w:proofErr w:type="gram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холодно</w:t>
      </w:r>
      <w:proofErr w:type="gram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пожалуйста сейчас же я сказал», вместо первых слов («надень куртку») скажите: «Вытяни руки», – а затем просто оденьте ребенка.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7. Придумайте еженедельный «день пончика» или «день конфет». Вместо того чтобы все время отказывать ребенку – «нет, тебе нельзя сладкое», напомните: «Мы едим конфеты по средам». Ритуал сделает день особенным, дети будут предвкушать его и заодно развивать такое полезное качество, как терпение.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8. Дошколят можно попросить выбрать и упаковать с собой в долгую дорогу на метро или другом транспорте любимую книжку – это приучает их самих себя развлекать. По размеру и содержанию больше всего подходят книжки с рисунками, где нужно отыскать героя или предмет в гуще событий.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9. Малыши всегда не прочь попить водички и пописать. Даже если они говорят «нет», если поставить перед ними стакан воды или горшок, они это сделают.</w:t>
      </w:r>
    </w:p>
    <w:p w:rsidR="00016847" w:rsidRPr="00016847" w:rsidRDefault="00016847" w:rsidP="00016847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b/>
          <w:bCs/>
          <w:caps/>
          <w:color w:val="9A8C81"/>
          <w:sz w:val="24"/>
          <w:szCs w:val="24"/>
        </w:rPr>
        <w:t xml:space="preserve">ЧИТАЙТЕ </w:t>
      </w:r>
      <w:proofErr w:type="spellStart"/>
      <w:r w:rsidRPr="00016847">
        <w:rPr>
          <w:rFonts w:ascii="Arial" w:eastAsia="Times New Roman" w:hAnsi="Arial" w:cs="Arial"/>
          <w:b/>
          <w:bCs/>
          <w:caps/>
          <w:color w:val="9A8C81"/>
          <w:sz w:val="24"/>
          <w:szCs w:val="24"/>
        </w:rPr>
        <w:t>ТАКЖЕ</w:t>
      </w:r>
      <w:proofErr w:type="gramStart"/>
      <w:r w:rsidRPr="00016847">
        <w:rPr>
          <w:rFonts w:ascii="Arial" w:eastAsia="Times New Roman" w:hAnsi="Arial" w:cs="Arial"/>
          <w:color w:val="262626"/>
          <w:sz w:val="24"/>
          <w:szCs w:val="24"/>
        </w:rPr>
        <w:fldChar w:fldCharType="begin"/>
      </w:r>
      <w:r w:rsidRPr="00016847">
        <w:rPr>
          <w:rFonts w:ascii="Arial" w:eastAsia="Times New Roman" w:hAnsi="Arial" w:cs="Arial"/>
          <w:color w:val="262626"/>
          <w:sz w:val="24"/>
          <w:szCs w:val="24"/>
        </w:rPr>
        <w:instrText xml:space="preserve"> HYPERLINK "http://www.psychologies.ru/roditeli/children/kak-vospityivat-rebenka-ne-vyizyivaya-u-nego-chuvstva-vinyi" </w:instrText>
      </w:r>
      <w:r w:rsidRPr="00016847">
        <w:rPr>
          <w:rFonts w:ascii="Arial" w:eastAsia="Times New Roman" w:hAnsi="Arial" w:cs="Arial"/>
          <w:color w:val="262626"/>
          <w:sz w:val="24"/>
          <w:szCs w:val="24"/>
        </w:rPr>
        <w:fldChar w:fldCharType="separate"/>
      </w:r>
      <w:r w:rsidRPr="00016847">
        <w:rPr>
          <w:rFonts w:ascii="Arial" w:eastAsia="Times New Roman" w:hAnsi="Arial" w:cs="Arial"/>
          <w:color w:val="010101"/>
          <w:sz w:val="26"/>
        </w:rPr>
        <w:t>К</w:t>
      </w:r>
      <w:proofErr w:type="gramEnd"/>
      <w:r w:rsidRPr="00016847">
        <w:rPr>
          <w:rFonts w:ascii="Arial" w:eastAsia="Times New Roman" w:hAnsi="Arial" w:cs="Arial"/>
          <w:color w:val="010101"/>
          <w:sz w:val="26"/>
        </w:rPr>
        <w:t>ак</w:t>
      </w:r>
      <w:proofErr w:type="spellEnd"/>
      <w:r w:rsidRPr="00016847">
        <w:rPr>
          <w:rFonts w:ascii="Arial" w:eastAsia="Times New Roman" w:hAnsi="Arial" w:cs="Arial"/>
          <w:color w:val="010101"/>
          <w:sz w:val="26"/>
        </w:rPr>
        <w:t xml:space="preserve"> воспитывать ребенка, не вызывая у него чувства вины</w:t>
      </w:r>
      <w:r w:rsidRPr="00016847">
        <w:rPr>
          <w:rFonts w:ascii="Arial" w:eastAsia="Times New Roman" w:hAnsi="Arial" w:cs="Arial"/>
          <w:color w:val="262626"/>
          <w:sz w:val="24"/>
          <w:szCs w:val="24"/>
        </w:rPr>
        <w:fldChar w:fldCharType="end"/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10. Важно не только находиться рядом с ребенком физически, но и полностью сосредотачиваться на нем. Когда вы приходите домой с работы, по возможности оставьте телефон в сумке и просто побудьте с ребенком (10 минут или час, зависит от ваших обстоятельств). Даже если вы устали, у вас плохое настроение, был тяжелый день на работе, забудьте обо всем на время и пообщайтесь с малышом</w:t>
      </w:r>
      <w:proofErr w:type="gram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.</w:t>
      </w:r>
      <w:proofErr w:type="gram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</w:t>
      </w:r>
      <w:proofErr w:type="gram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п</w:t>
      </w:r>
      <w:proofErr w:type="gramEnd"/>
      <w:r w:rsidRPr="00016847">
        <w:rPr>
          <w:rFonts w:ascii="Arial" w:eastAsia="Times New Roman" w:hAnsi="Arial" w:cs="Arial"/>
          <w:color w:val="262626"/>
          <w:sz w:val="24"/>
          <w:szCs w:val="24"/>
        </w:rPr>
        <w:t>еред тем как готовить ужин или делать другие домашние дела. По иронии судьбы, иногда дети сами слишком заняты, чтобы проводить с вами время – увлеченно играют или делают домашнюю работу, – и для полного счастья им достаточно знать, что вы рядом и готовы к общению.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11. Можно придумать игру: каждые выходные отправляйтесь на рынок и просите детей выбрать по два новых овоща. Как правило, занятие их чрезвычайно увлекает. Дома можно вместе выбрать новые рецепты и таким образом перепробовать массу полезных овощей: чипсы из шпината,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гуакамоле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из авокадо,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пассерованную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тыкву, зеленый </w:t>
      </w:r>
      <w:proofErr w:type="spell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смузи</w:t>
      </w:r>
      <w:proofErr w:type="spellEnd"/>
      <w:r w:rsidRPr="00016847">
        <w:rPr>
          <w:rFonts w:ascii="Arial" w:eastAsia="Times New Roman" w:hAnsi="Arial" w:cs="Arial"/>
          <w:color w:val="262626"/>
          <w:sz w:val="24"/>
          <w:szCs w:val="24"/>
        </w:rPr>
        <w:t>. Отличный способ познакомить малышей с новыми продуктами.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12. Чистить зубы – одно из самых непривлекательных занятий для детей. Предложите ребенку выбрать песню и спеть ее, пока он чистит зубы. С одной </w:t>
      </w:r>
      <w:r w:rsidRPr="00016847">
        <w:rPr>
          <w:rFonts w:ascii="Arial" w:eastAsia="Times New Roman" w:hAnsi="Arial" w:cs="Arial"/>
          <w:color w:val="262626"/>
          <w:sz w:val="24"/>
          <w:szCs w:val="24"/>
        </w:rPr>
        <w:lastRenderedPageBreak/>
        <w:t>стороны, пение не даст ему скучать, потому что он знает слова, а с другой – сработает как таймер, благодаря которому он будет знать, сколько еще осталось.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13. Легко впадающим в беспокойство малышам будет легче справиться с тревогой, если вы возьмете за правило по утрам кратко рассказывать, какие дела и события планируете в этот день. Например, если предстоит трудная для четырехлетки ситуация, можно дать ему время заранее подготовиться, настроиться: «Мы идем на детский праздник вечером, там будет много детей младше тебя, и тебе нужно будет проявить с ними терпение, хорошо?»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14. Дети не особо любят убирать в своей комнате, но обожают другие домашние дела: выносить мусор, разгружать посудомоечную машину, пылесосить, мыть плиту. Остается выяснить, что нравится вашему ребенку. Начните с маленьких заданий, </w:t>
      </w:r>
      <w:proofErr w:type="gram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например</w:t>
      </w:r>
      <w:proofErr w:type="gram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поручите ему вытащить белье из стиральной машины, разобрать носки по парам. Если у вас нет для них работы, но позарез нужно двадцать свободных минут для себя, придумайте задание (но оно должно прозвучать серьезно!): «Мне очень нужно переложить все эти орешки из пакета в миску».</w:t>
      </w:r>
    </w:p>
    <w:p w:rsidR="00016847" w:rsidRPr="00016847" w:rsidRDefault="00016847" w:rsidP="00016847">
      <w:pPr>
        <w:shd w:val="clear" w:color="auto" w:fill="FFFFFF"/>
        <w:spacing w:after="150" w:line="360" w:lineRule="atLeast"/>
        <w:jc w:val="center"/>
        <w:textAlignment w:val="baseline"/>
        <w:rPr>
          <w:rFonts w:ascii="Arial" w:eastAsia="Times New Roman" w:hAnsi="Arial" w:cs="Arial"/>
          <w:color w:val="808080"/>
          <w:sz w:val="24"/>
          <w:szCs w:val="24"/>
        </w:rPr>
      </w:pP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15. Если малыш начинает капризничать во время ходьбы, предложите ему попробовать идти по-новому: маршировать, прыгать, как лягушка, ходить вразвалку, как пингвин.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16. Хорошая идея – приглашать на день рождения ребенка столько гостей, сколько лет исполняется вашему ребенку. Тогда он не переутомится и не будет слишком перегружен впечатлениями. Один годик – один гость, четыре года – четыре друга…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17. В обеденный перерыв зайдите за детьми в школу без предупреждения и сходите вместе пообедать.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18. Отправляясь на детскую площадку, берите с </w:t>
      </w:r>
      <w:proofErr w:type="gramStart"/>
      <w:r w:rsidRPr="00016847">
        <w:rPr>
          <w:rFonts w:ascii="Arial" w:eastAsia="Times New Roman" w:hAnsi="Arial" w:cs="Arial"/>
          <w:color w:val="262626"/>
          <w:sz w:val="24"/>
          <w:szCs w:val="24"/>
        </w:rPr>
        <w:t>собой</w:t>
      </w:r>
      <w:proofErr w:type="gramEnd"/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 по крайней мере две маленькие игрушки – для новых друзей. Как правило, малыши сначала играют рядом друг с другом и только потом начинают играть вместе.</w:t>
      </w:r>
    </w:p>
    <w:p w:rsidR="00016847" w:rsidRPr="00016847" w:rsidRDefault="00016847" w:rsidP="00016847">
      <w:pPr>
        <w:shd w:val="clear" w:color="auto" w:fill="FFFFFF"/>
        <w:spacing w:after="210" w:line="360" w:lineRule="atLeast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>19. Всегда говорите ребенку «до свидания», когда уходите, – это важно, даже если прощание вызывает у него слезы.</w:t>
      </w:r>
    </w:p>
    <w:p w:rsidR="00C25B95" w:rsidRPr="00016847" w:rsidRDefault="00016847" w:rsidP="00016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800725" cy="1247775"/>
            <wp:effectExtent l="38100" t="133350" r="28575" b="123825"/>
            <wp:docPr id="3" name="Рисунок 3" descr="https://im0-tub-ru.yandex.net/i?id=c6de5cbcc0f529d411a1d4fd48c9fa55&amp;n=33&amp;h=190&amp;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c6de5cbcc0f529d411a1d4fd48c9fa55&amp;n=33&amp;h=190&amp;w=48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52307">
                      <a:off x="0" y="0"/>
                      <a:ext cx="5800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B95" w:rsidRPr="00016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847"/>
    <w:rsid w:val="00016847"/>
    <w:rsid w:val="00C2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6847"/>
  </w:style>
  <w:style w:type="character" w:styleId="a4">
    <w:name w:val="Hyperlink"/>
    <w:basedOn w:val="a0"/>
    <w:uiPriority w:val="99"/>
    <w:semiHidden/>
    <w:unhideWhenUsed/>
    <w:rsid w:val="00016847"/>
    <w:rPr>
      <w:color w:val="0000FF"/>
      <w:u w:val="single"/>
    </w:rPr>
  </w:style>
  <w:style w:type="character" w:customStyle="1" w:styleId="side-title">
    <w:name w:val="side-title"/>
    <w:basedOn w:val="a0"/>
    <w:rsid w:val="00016847"/>
  </w:style>
  <w:style w:type="paragraph" w:styleId="a5">
    <w:name w:val="Balloon Text"/>
    <w:basedOn w:val="a"/>
    <w:link w:val="a6"/>
    <w:uiPriority w:val="99"/>
    <w:semiHidden/>
    <w:unhideWhenUsed/>
    <w:rsid w:val="0001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9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615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single" w:sz="6" w:space="8" w:color="ABABAB"/>
            <w:right w:val="none" w:sz="0" w:space="0" w:color="auto"/>
          </w:divBdr>
        </w:div>
        <w:div w:id="1433935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pinterest.com/pin/205476801724175908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жуля</dc:creator>
  <cp:keywords/>
  <dc:description/>
  <cp:lastModifiedBy> жуля</cp:lastModifiedBy>
  <cp:revision>2</cp:revision>
  <dcterms:created xsi:type="dcterms:W3CDTF">2015-10-06T08:12:00Z</dcterms:created>
  <dcterms:modified xsi:type="dcterms:W3CDTF">2015-10-06T08:20:00Z</dcterms:modified>
</cp:coreProperties>
</file>