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A" w:rsidRPr="0012234A" w:rsidRDefault="0012234A" w:rsidP="001223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</w:pPr>
      <w:r w:rsidRPr="0012234A"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  <w:t>Муниципальное бюджетное общеобразовательное учреждение</w:t>
      </w:r>
    </w:p>
    <w:p w:rsidR="0012234A" w:rsidRPr="0012234A" w:rsidRDefault="0012234A" w:rsidP="001223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</w:pPr>
      <w:r w:rsidRPr="0012234A"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  <w:t xml:space="preserve">«Средняя общеобразовательная школа №5 с. </w:t>
      </w:r>
      <w:proofErr w:type="gramStart"/>
      <w:r w:rsidRPr="0012234A"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  <w:t>Нижнее</w:t>
      </w:r>
      <w:proofErr w:type="gramEnd"/>
      <w:r w:rsidRPr="0012234A"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  <w:t xml:space="preserve"> </w:t>
      </w:r>
      <w:proofErr w:type="spellStart"/>
      <w:r w:rsidRPr="0012234A"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  <w:t>Казанище</w:t>
      </w:r>
      <w:proofErr w:type="spellEnd"/>
      <w:r w:rsidRPr="0012234A">
        <w:rPr>
          <w:rFonts w:ascii="yandex-sans" w:eastAsia="Times New Roman" w:hAnsi="yandex-sans" w:cs="Times New Roman"/>
          <w:b/>
          <w:color w:val="0F243E" w:themeColor="text2" w:themeShade="80"/>
          <w:sz w:val="28"/>
          <w:szCs w:val="28"/>
        </w:rPr>
        <w:t>»</w:t>
      </w: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0968B7" w:rsidRDefault="0012234A" w:rsidP="0012234A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72"/>
          <w:szCs w:val="72"/>
        </w:rPr>
      </w:pPr>
      <w:r w:rsidRPr="000968B7">
        <w:rPr>
          <w:rFonts w:ascii="Helvetica" w:eastAsia="Times New Roman" w:hAnsi="Helvetica" w:cs="Helvetica"/>
          <w:b/>
          <w:color w:val="0F243E" w:themeColor="text2" w:themeShade="80"/>
          <w:kern w:val="36"/>
          <w:sz w:val="72"/>
          <w:szCs w:val="72"/>
        </w:rPr>
        <w:t>Урок-игра по математике в 7-м классе "Великолепная семерка"</w:t>
      </w: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0968B7">
      <w:pPr>
        <w:shd w:val="clear" w:color="auto" w:fill="FFFFFF"/>
        <w:spacing w:before="312" w:after="156" w:line="451" w:lineRule="atLeast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12234A">
      <w:pPr>
        <w:shd w:val="clear" w:color="auto" w:fill="FFFFFF"/>
        <w:spacing w:before="312" w:after="156" w:line="451" w:lineRule="atLeast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</w:p>
    <w:p w:rsidR="0012234A" w:rsidRPr="0012234A" w:rsidRDefault="0012234A" w:rsidP="0012234A">
      <w:pPr>
        <w:shd w:val="clear" w:color="auto" w:fill="FFFFFF"/>
        <w:spacing w:before="100" w:beforeAutospacing="1" w:after="100" w:afterAutospacing="1" w:line="240" w:lineRule="auto"/>
        <w:ind w:left="4116"/>
        <w:jc w:val="right"/>
        <w:rPr>
          <w:rFonts w:ascii="Helvetica" w:eastAsia="Times New Roman" w:hAnsi="Helvetica" w:cs="Helvetica"/>
          <w:b/>
          <w:i/>
          <w:color w:val="0F243E" w:themeColor="text2" w:themeShade="80"/>
          <w:sz w:val="24"/>
          <w:szCs w:val="24"/>
        </w:rPr>
      </w:pPr>
      <w:r w:rsidRPr="0012234A">
        <w:rPr>
          <w:rFonts w:ascii="Helvetica" w:eastAsia="Times New Roman" w:hAnsi="Helvetica" w:cs="Helvetica"/>
          <w:b/>
          <w:i/>
          <w:color w:val="0F243E" w:themeColor="text2" w:themeShade="80"/>
          <w:sz w:val="24"/>
          <w:szCs w:val="24"/>
        </w:rPr>
        <w:t xml:space="preserve">Абдурагимова </w:t>
      </w:r>
      <w:proofErr w:type="spellStart"/>
      <w:r w:rsidRPr="0012234A">
        <w:rPr>
          <w:rFonts w:ascii="Helvetica" w:eastAsia="Times New Roman" w:hAnsi="Helvetica" w:cs="Helvetica"/>
          <w:b/>
          <w:i/>
          <w:color w:val="0F243E" w:themeColor="text2" w:themeShade="80"/>
          <w:sz w:val="24"/>
          <w:szCs w:val="24"/>
        </w:rPr>
        <w:t>Аминат</w:t>
      </w:r>
      <w:proofErr w:type="spellEnd"/>
      <w:r w:rsidRPr="0012234A">
        <w:rPr>
          <w:rFonts w:ascii="Helvetica" w:eastAsia="Times New Roman" w:hAnsi="Helvetica" w:cs="Helvetica"/>
          <w:b/>
          <w:i/>
          <w:color w:val="0F243E" w:themeColor="text2" w:themeShade="80"/>
          <w:sz w:val="24"/>
          <w:szCs w:val="24"/>
        </w:rPr>
        <w:t xml:space="preserve"> </w:t>
      </w:r>
      <w:proofErr w:type="spellStart"/>
      <w:r w:rsidRPr="0012234A">
        <w:rPr>
          <w:rFonts w:ascii="Helvetica" w:eastAsia="Times New Roman" w:hAnsi="Helvetica" w:cs="Helvetica"/>
          <w:b/>
          <w:i/>
          <w:color w:val="0F243E" w:themeColor="text2" w:themeShade="80"/>
          <w:sz w:val="24"/>
          <w:szCs w:val="24"/>
        </w:rPr>
        <w:t>Гамзатовна</w:t>
      </w:r>
      <w:proofErr w:type="spellEnd"/>
    </w:p>
    <w:p w:rsidR="0012234A" w:rsidRPr="0012234A" w:rsidRDefault="0012234A" w:rsidP="0012234A">
      <w:pPr>
        <w:shd w:val="clear" w:color="auto" w:fill="FFFFFF"/>
        <w:spacing w:before="312" w:after="156" w:line="451" w:lineRule="atLeast"/>
        <w:jc w:val="right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48"/>
          <w:szCs w:val="48"/>
        </w:rPr>
      </w:pPr>
      <w:r w:rsidRPr="0012234A">
        <w:rPr>
          <w:rFonts w:ascii="Helvetica" w:eastAsia="Times New Roman" w:hAnsi="Helvetica" w:cs="Helvetica"/>
          <w:b/>
          <w:i/>
          <w:color w:val="0F243E" w:themeColor="text2" w:themeShade="80"/>
          <w:sz w:val="24"/>
          <w:szCs w:val="24"/>
        </w:rPr>
        <w:t> </w:t>
      </w:r>
      <w:r w:rsidRPr="0012234A">
        <w:rPr>
          <w:rFonts w:ascii="Helvetica" w:eastAsia="Times New Roman" w:hAnsi="Helvetica" w:cs="Helvetica"/>
          <w:b/>
          <w:i/>
          <w:iCs/>
          <w:color w:val="0F243E" w:themeColor="text2" w:themeShade="80"/>
          <w:sz w:val="24"/>
          <w:szCs w:val="24"/>
        </w:rPr>
        <w:t>учитель математики</w:t>
      </w:r>
    </w:p>
    <w:p w:rsidR="0012234A" w:rsidRP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0F243E" w:themeColor="text2" w:themeShade="80"/>
          <w:kern w:val="36"/>
          <w:sz w:val="28"/>
          <w:szCs w:val="28"/>
        </w:rPr>
      </w:pPr>
      <w:r w:rsidRPr="0012234A">
        <w:rPr>
          <w:rFonts w:ascii="Helvetica" w:eastAsia="Times New Roman" w:hAnsi="Helvetica" w:cs="Helvetica"/>
          <w:b/>
          <w:color w:val="0F243E" w:themeColor="text2" w:themeShade="80"/>
          <w:kern w:val="36"/>
          <w:sz w:val="28"/>
          <w:szCs w:val="28"/>
        </w:rPr>
        <w:t xml:space="preserve">2017-2018 </w:t>
      </w:r>
      <w:proofErr w:type="spellStart"/>
      <w:r w:rsidRPr="0012234A">
        <w:rPr>
          <w:rFonts w:ascii="Helvetica" w:eastAsia="Times New Roman" w:hAnsi="Helvetica" w:cs="Helvetica"/>
          <w:b/>
          <w:color w:val="0F243E" w:themeColor="text2" w:themeShade="80"/>
          <w:kern w:val="36"/>
          <w:sz w:val="28"/>
          <w:szCs w:val="28"/>
        </w:rPr>
        <w:t>уч</w:t>
      </w:r>
      <w:proofErr w:type="gramStart"/>
      <w:r w:rsidRPr="0012234A">
        <w:rPr>
          <w:rFonts w:ascii="Helvetica" w:eastAsia="Times New Roman" w:hAnsi="Helvetica" w:cs="Helvetica"/>
          <w:b/>
          <w:color w:val="0F243E" w:themeColor="text2" w:themeShade="80"/>
          <w:kern w:val="36"/>
          <w:sz w:val="28"/>
          <w:szCs w:val="28"/>
        </w:rPr>
        <w:t>.г</w:t>
      </w:r>
      <w:proofErr w:type="gramEnd"/>
      <w:r w:rsidRPr="0012234A">
        <w:rPr>
          <w:rFonts w:ascii="Helvetica" w:eastAsia="Times New Roman" w:hAnsi="Helvetica" w:cs="Helvetica"/>
          <w:b/>
          <w:color w:val="0F243E" w:themeColor="text2" w:themeShade="80"/>
          <w:kern w:val="36"/>
          <w:sz w:val="28"/>
          <w:szCs w:val="28"/>
        </w:rPr>
        <w:t>од</w:t>
      </w:r>
      <w:proofErr w:type="spellEnd"/>
    </w:p>
    <w:p w:rsidR="0012234A" w:rsidRDefault="0012234A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FF0000"/>
          <w:kern w:val="36"/>
          <w:sz w:val="48"/>
          <w:szCs w:val="48"/>
        </w:rPr>
      </w:pPr>
    </w:p>
    <w:p w:rsidR="00033334" w:rsidRPr="0012234A" w:rsidRDefault="00033334" w:rsidP="00033334">
      <w:pPr>
        <w:shd w:val="clear" w:color="auto" w:fill="FFFFFF"/>
        <w:spacing w:before="312" w:after="156" w:line="451" w:lineRule="atLeast"/>
        <w:jc w:val="center"/>
        <w:outlineLvl w:val="0"/>
        <w:rPr>
          <w:rFonts w:ascii="Helvetica" w:eastAsia="Times New Roman" w:hAnsi="Helvetica" w:cs="Helvetica"/>
          <w:b/>
          <w:color w:val="FF0000"/>
          <w:kern w:val="36"/>
          <w:sz w:val="48"/>
          <w:szCs w:val="48"/>
        </w:rPr>
      </w:pPr>
      <w:r w:rsidRPr="0012234A">
        <w:rPr>
          <w:rFonts w:ascii="Helvetica" w:eastAsia="Times New Roman" w:hAnsi="Helvetica" w:cs="Helvetica"/>
          <w:b/>
          <w:color w:val="FF0000"/>
          <w:kern w:val="36"/>
          <w:sz w:val="48"/>
          <w:szCs w:val="48"/>
        </w:rPr>
        <w:t>Урок-игра по математике в 7-м классе "Великолепная семерка"</w:t>
      </w:r>
    </w:p>
    <w:p w:rsidR="0012234A" w:rsidRPr="0012234A" w:rsidRDefault="0012234A" w:rsidP="0012234A">
      <w:pPr>
        <w:shd w:val="clear" w:color="auto" w:fill="FFFFFF"/>
        <w:spacing w:before="100" w:beforeAutospacing="1" w:after="100" w:afterAutospacing="1" w:line="240" w:lineRule="auto"/>
        <w:ind w:left="4116"/>
        <w:jc w:val="center"/>
        <w:rPr>
          <w:rFonts w:ascii="Helvetica" w:eastAsia="Times New Roman" w:hAnsi="Helvetica" w:cs="Helvetica"/>
          <w:b/>
          <w:i/>
          <w:color w:val="FF0000"/>
          <w:sz w:val="24"/>
          <w:szCs w:val="24"/>
        </w:rPr>
      </w:pPr>
      <w:r w:rsidRPr="0012234A">
        <w:rPr>
          <w:rFonts w:ascii="Helvetica" w:eastAsia="Times New Roman" w:hAnsi="Helvetica" w:cs="Helvetica"/>
          <w:b/>
          <w:i/>
          <w:color w:val="FF0000"/>
          <w:sz w:val="24"/>
          <w:szCs w:val="24"/>
        </w:rPr>
        <w:t xml:space="preserve">Абдурагимова </w:t>
      </w:r>
      <w:proofErr w:type="spellStart"/>
      <w:r w:rsidRPr="0012234A">
        <w:rPr>
          <w:rFonts w:ascii="Helvetica" w:eastAsia="Times New Roman" w:hAnsi="Helvetica" w:cs="Helvetica"/>
          <w:b/>
          <w:i/>
          <w:color w:val="FF0000"/>
          <w:sz w:val="24"/>
          <w:szCs w:val="24"/>
        </w:rPr>
        <w:t>Аминат</w:t>
      </w:r>
      <w:proofErr w:type="spellEnd"/>
      <w:r w:rsidRPr="0012234A">
        <w:rPr>
          <w:rFonts w:ascii="Helvetica" w:eastAsia="Times New Roman" w:hAnsi="Helvetica" w:cs="Helvetica"/>
          <w:b/>
          <w:i/>
          <w:color w:val="FF0000"/>
          <w:sz w:val="24"/>
          <w:szCs w:val="24"/>
        </w:rPr>
        <w:t xml:space="preserve"> </w:t>
      </w:r>
      <w:proofErr w:type="spellStart"/>
      <w:r w:rsidRPr="0012234A">
        <w:rPr>
          <w:rFonts w:ascii="Helvetica" w:eastAsia="Times New Roman" w:hAnsi="Helvetica" w:cs="Helvetica"/>
          <w:b/>
          <w:i/>
          <w:color w:val="FF0000"/>
          <w:sz w:val="24"/>
          <w:szCs w:val="24"/>
        </w:rPr>
        <w:t>Гамзатовна</w:t>
      </w:r>
      <w:proofErr w:type="spellEnd"/>
      <w:r w:rsidR="00033334" w:rsidRPr="0012234A">
        <w:rPr>
          <w:rFonts w:ascii="Helvetica" w:eastAsia="Times New Roman" w:hAnsi="Helvetica" w:cs="Helvetica"/>
          <w:b/>
          <w:i/>
          <w:color w:val="FF0000"/>
          <w:sz w:val="24"/>
          <w:szCs w:val="24"/>
        </w:rPr>
        <w:t>,</w:t>
      </w:r>
    </w:p>
    <w:p w:rsidR="00033334" w:rsidRPr="0012234A" w:rsidRDefault="00033334" w:rsidP="0012234A">
      <w:pPr>
        <w:shd w:val="clear" w:color="auto" w:fill="FFFFFF"/>
        <w:spacing w:before="100" w:beforeAutospacing="1" w:after="100" w:afterAutospacing="1" w:line="240" w:lineRule="auto"/>
        <w:ind w:left="4116"/>
        <w:jc w:val="center"/>
        <w:rPr>
          <w:rFonts w:ascii="Helvetica" w:eastAsia="Times New Roman" w:hAnsi="Helvetica" w:cs="Helvetica"/>
          <w:b/>
          <w:i/>
          <w:color w:val="333333"/>
          <w:sz w:val="24"/>
          <w:szCs w:val="24"/>
        </w:rPr>
      </w:pPr>
      <w:r w:rsidRPr="0012234A">
        <w:rPr>
          <w:rFonts w:ascii="Helvetica" w:eastAsia="Times New Roman" w:hAnsi="Helvetica" w:cs="Helvetica"/>
          <w:b/>
          <w:i/>
          <w:color w:val="FF0000"/>
          <w:sz w:val="24"/>
          <w:szCs w:val="24"/>
        </w:rPr>
        <w:t> </w:t>
      </w:r>
      <w:r w:rsidRPr="0012234A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</w:rPr>
        <w:t>учитель математики</w:t>
      </w:r>
    </w:p>
    <w:p w:rsidR="00033334" w:rsidRDefault="00033334" w:rsidP="0012234A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Разделы:</w:t>
      </w:r>
      <w:r w:rsidRPr="0012234A">
        <w:rPr>
          <w:rFonts w:ascii="Helvetica" w:eastAsia="Times New Roman" w:hAnsi="Helvetica" w:cs="Helvetica"/>
          <w:color w:val="C00000"/>
          <w:sz w:val="24"/>
          <w:szCs w:val="24"/>
        </w:rPr>
        <w:t> </w:t>
      </w:r>
      <w:hyperlink r:id="rId5" w:history="1">
        <w:r w:rsidRPr="0012234A">
          <w:rPr>
            <w:rFonts w:ascii="Helvetica" w:eastAsia="Times New Roman" w:hAnsi="Helvetica" w:cs="Helvetica"/>
            <w:color w:val="C00000"/>
            <w:sz w:val="24"/>
            <w:szCs w:val="24"/>
            <w:u w:val="single"/>
          </w:rPr>
          <w:t>Математика</w:t>
        </w:r>
      </w:hyperlink>
    </w:p>
    <w:p w:rsidR="0012234A" w:rsidRPr="0012234A" w:rsidRDefault="0012234A" w:rsidP="0012234A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033334" w:rsidRPr="00033334" w:rsidRDefault="00033334" w:rsidP="00033334">
      <w:pPr>
        <w:shd w:val="clear" w:color="auto" w:fill="FFFFFF"/>
        <w:spacing w:after="139" w:line="278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33334">
        <w:rPr>
          <w:rFonts w:ascii="Helvetica" w:eastAsia="Times New Roman" w:hAnsi="Helvetica" w:cs="Helvetica"/>
          <w:i/>
          <w:iCs/>
          <w:color w:val="333333"/>
          <w:sz w:val="23"/>
        </w:rPr>
        <w:t>Предмет математики настолько серьёзен, что нужно не упускать случая, делать его немного занимательным. </w:t>
      </w:r>
      <w:r w:rsidRPr="00033334">
        <w:rPr>
          <w:rFonts w:ascii="Helvetica" w:eastAsia="Times New Roman" w:hAnsi="Helvetica" w:cs="Helvetica"/>
          <w:color w:val="333333"/>
          <w:sz w:val="23"/>
        </w:rPr>
        <w:t>(</w:t>
      </w:r>
      <w:r w:rsidRPr="00033334">
        <w:rPr>
          <w:rFonts w:ascii="Helvetica" w:eastAsia="Times New Roman" w:hAnsi="Helvetica" w:cs="Helvetica"/>
          <w:i/>
          <w:iCs/>
          <w:color w:val="333333"/>
          <w:sz w:val="23"/>
        </w:rPr>
        <w:t>Б.Паскаль)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Цель игры:</w:t>
      </w:r>
    </w:p>
    <w:p w:rsidR="00033334" w:rsidRPr="00033334" w:rsidRDefault="00033334" w:rsidP="00033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активизация познавательной деятельности учащихся,</w:t>
      </w:r>
    </w:p>
    <w:p w:rsidR="00033334" w:rsidRPr="00033334" w:rsidRDefault="00033334" w:rsidP="000333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повышение мотивации учебной деятельности.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Задачи игры</w:t>
      </w:r>
    </w:p>
    <w:p w:rsidR="00033334" w:rsidRPr="00033334" w:rsidRDefault="00033334" w:rsidP="000333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Активизация и развитие познавательных процессов учащихся (восприятия, внимания, памяти, наблюдательности, сообразительности и т.д.);</w:t>
      </w:r>
    </w:p>
    <w:p w:rsidR="00033334" w:rsidRPr="00033334" w:rsidRDefault="00033334" w:rsidP="000333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Повторение и закрепление знаний, приобретаемых на уроках.</w:t>
      </w:r>
    </w:p>
    <w:p w:rsidR="00033334" w:rsidRPr="00033334" w:rsidRDefault="00033334" w:rsidP="000333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Расширение кругозора и математической культуры учащихся.</w:t>
      </w:r>
    </w:p>
    <w:p w:rsidR="00033334" w:rsidRPr="00033334" w:rsidRDefault="00033334" w:rsidP="000333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Создание деятельной, творческой обстановки в процессе игры, благотворно влияющей на эмоциональность, психику учащихся.</w:t>
      </w:r>
    </w:p>
    <w:p w:rsidR="00033334" w:rsidRPr="00033334" w:rsidRDefault="00033334" w:rsidP="000333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Совершенствовать сочетание индивидуальной и коллективной форм работы с учащимися.</w:t>
      </w:r>
    </w:p>
    <w:p w:rsidR="00033334" w:rsidRPr="00033334" w:rsidRDefault="00033334" w:rsidP="000333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Использование дифференцированных заданий, позволяющих даже “слабым” учащимся проявить свои способности и активно участвовать в мероприятии.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 игре принимают участие 2 команды по 7 человек из параллельных 7 классов. Основной ход игры похож на телевизионную версию. Игра состоит из 7 геймов. В каждом гейме командам предлагается вопросы (как правило, 7). Команда готовит ответ в течение 1 минуты. Для решения задач время можно увеличить до 3 минут. Если команда не отвечает на вопрос, то право ответа переходит к другой команде.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В итоге после каждого вопроса должен прозвучать верный ответ и количество полученных баллов. Для проведения игры подготовить жюри - 3 человека (подготовить </w:t>
      </w:r>
      <w:proofErr w:type="spellStart"/>
      <w:proofErr w:type="gram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табло-маркерную</w:t>
      </w:r>
      <w:proofErr w:type="spellEnd"/>
      <w:proofErr w:type="gram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 доску для оповещения результатов игры), ведущего (учитель), группу технической поддержки – 2 человека.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Для жюри и членов команд подготовить ручки и бумагу. По договоренности с классными руководителями можно приготовить приз для команды-победителя и утешительный приз для другой команды.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Фоновую музыку для пауз во время выполнения заданий командами.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Ход игры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Вступительное слово учителя.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Алгебру называют нередко “арифметикой семи действий”, подчеркивая, что к четырем общеизвестным математическим операциям она присоединяет три новых: возведение в степень, с которым мы уже познакомились, и два обратных ему действия, с которыми нам еще предстоит познакомиться. В этом году мы с вами только начали изучение алгебры, хотя с некоторыми ее элементами мы знакомились в процессе изучения математики. Сегодня мы с вами проведем необычный урок, в том плане, что он не будет традиционным и рассматривать одну какую-то тему предмета. На сегодняшнем уроке вам потребуются знания не только чисто математических понятий, формул, определений и т.д. На сегодняшнем уроке вы должны будете вспомнить или узнать все, что вы знаете о математике, математиках, истории и многое другое. Сегодня у нас игра с названием “Великолепная семерка”. Это символично. Седьмые классы. Семь человек в команде. Будет задано (как правило) семь вопросов. Семь этапов игры (я назвал их геймами). Итак, команды готовы! Жюри и помощники на местах! Болельщики заняли свои места! Предоставим слово командам!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Представление команд 7а и 7в классов.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Команды сами готовят название, эмблему, девиз. Стоит только предупредить их заранее.</w:t>
      </w: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(7а – Звезда галактики, 7в – Пифагоровы штаны)</w:t>
      </w: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. Каждая команда называет себя, и произносит свой девиз.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 гейм. Разминка.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Командам предлагается по семь вопросов, которые требуют быстрого ответа.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За каждый правильный ответ команда получает по одному очку. Помощники фиксируют правильные ответы и заносят их в таблицу.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Вопросы:</w:t>
      </w:r>
    </w:p>
    <w:p w:rsidR="00033334" w:rsidRPr="00033334" w:rsidRDefault="00033334" w:rsidP="000333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Вторая степень числа. (Квадрат)</w:t>
      </w:r>
    </w:p>
    <w:p w:rsidR="00033334" w:rsidRPr="00033334" w:rsidRDefault="00033334" w:rsidP="000333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Запись, содержащая числа и буквы. (Выражение)</w:t>
      </w:r>
    </w:p>
    <w:p w:rsidR="00033334" w:rsidRPr="00033334" w:rsidRDefault="00033334" w:rsidP="000333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Арифметическое действие из семи букв. (Деление)</w:t>
      </w:r>
    </w:p>
    <w:p w:rsidR="00033334" w:rsidRPr="00033334" w:rsidRDefault="00033334" w:rsidP="000333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Чертежный инструмент из семи букв. (Циркуль)</w:t>
      </w:r>
    </w:p>
    <w:p w:rsidR="00033334" w:rsidRPr="00033334" w:rsidRDefault="00033334" w:rsidP="000333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Величина, характеризующая быстроту движения. (Скорость)</w:t>
      </w:r>
    </w:p>
    <w:p w:rsidR="00033334" w:rsidRPr="00033334" w:rsidRDefault="00033334" w:rsidP="000333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Современный арифмометр. (Калькулятор)</w:t>
      </w:r>
    </w:p>
    <w:p w:rsidR="00033334" w:rsidRPr="00033334" w:rsidRDefault="00033334" w:rsidP="000333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Отрезок, соединяющий вершину треугольника с противоположной стороной, проведенный под прямым углом. (Высота)</w:t>
      </w:r>
    </w:p>
    <w:p w:rsidR="00033334" w:rsidRPr="00033334" w:rsidRDefault="00033334" w:rsidP="000333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Геометрическая фигура из семи букв. (Квадрат)</w:t>
      </w:r>
    </w:p>
    <w:p w:rsidR="00033334" w:rsidRPr="00033334" w:rsidRDefault="00033334" w:rsidP="000333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Как называется число, указывающее положение точки на координатном луче? (Координата)</w:t>
      </w:r>
    </w:p>
    <w:p w:rsidR="00033334" w:rsidRPr="00033334" w:rsidRDefault="00033334" w:rsidP="000333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Назовите число, которое делится на все числа без остатка. (Нуль)</w:t>
      </w:r>
    </w:p>
    <w:p w:rsidR="00033334" w:rsidRPr="00033334" w:rsidRDefault="00033334" w:rsidP="000333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Какую страну Европы ее жители называют “наш шестиугольник”? (Францию)</w:t>
      </w:r>
    </w:p>
    <w:p w:rsidR="00033334" w:rsidRPr="00033334" w:rsidRDefault="00033334" w:rsidP="000333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Сотая часть числа из семи букв. (Процент)</w:t>
      </w:r>
    </w:p>
    <w:p w:rsidR="00033334" w:rsidRPr="00033334" w:rsidRDefault="00033334" w:rsidP="000333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Равенство, верное при любых значениях переменной? (Тождество)</w:t>
      </w:r>
    </w:p>
    <w:p w:rsidR="00033334" w:rsidRPr="00033334" w:rsidRDefault="00033334" w:rsidP="000333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Луч, который выходит из вершины угла, и делит его пополам? (Биссектриса).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Подведем итоги первого гейма (объявляются результаты разминки).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2 гейм. Вычислительный.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Командам предлагаются задания, которые необходимо решить за 3 минуты пока звучит музыка. (Семь заданий для каждого из семи членов команды).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Задания командам: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51"/>
        <w:gridCol w:w="4814"/>
      </w:tblGrid>
      <w:tr w:rsidR="00033334" w:rsidRPr="00033334" w:rsidTr="000333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3334" w:rsidRPr="00033334" w:rsidRDefault="00033334" w:rsidP="0003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Упростите выражение и найдите его значение </w:t>
            </w:r>
            <w:proofErr w:type="gramStart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= - 1,5 и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= -1: 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3(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3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) – 5(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2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Докажите, что значение выражения не зависит </w:t>
            </w:r>
            <w:proofErr w:type="gramStart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: 0,4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0,6(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4)+ 2(-1 + 0,1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Решите уравнение: 0,9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+ 1 =0,2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- 6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4. Решите уравнение: 4 = -1 – (11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5)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 каком значении </w:t>
            </w:r>
            <w:proofErr w:type="spellStart"/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значение выражения 7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2 больше значения выражения 5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4 в два раза?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6. Одна из сторон треугольника на 6см меньше другой и на 9см меньше третьей. Найдите стороны треугольника, если его периметр равен 33см.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7. Не выполняя построений, найдите координаты точки пересечения графиков функций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= -8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5 и </w:t>
            </w:r>
            <w:proofErr w:type="spellStart"/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3334" w:rsidRPr="00033334" w:rsidRDefault="00033334" w:rsidP="0003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Упростите выражение и найдите его значение </w:t>
            </w:r>
            <w:proofErr w:type="gramStart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- 1,5 и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= -1: 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-4(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) + 2(3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Докажите, что значение выражения не зависит </w:t>
            </w:r>
            <w:proofErr w:type="gramStart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: 2,3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1,7(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– 2)+ 0,3(4 – 2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Решите уравнение: 1,3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-2 = 2,6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+ 11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4. Решите уравнение: -6 = -2 – (4 + 9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 каком значении </w:t>
            </w:r>
            <w:proofErr w:type="spellStart"/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значение выражения 8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+ 2 больше значения выражения 5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+3 на 5?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6. Одна из сторон треугольника на 2см меньше другой и в два раза меньше третьей. Найдите стороны треугольника, если его периметр равен 22см.</w:t>
            </w:r>
          </w:p>
          <w:p w:rsidR="00033334" w:rsidRPr="00033334" w:rsidRDefault="00033334" w:rsidP="00033334">
            <w:pPr>
              <w:spacing w:after="15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7. Не выполняя построений, найдите координаты точки пересечения графиков функций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= -5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+ 1 и </w:t>
            </w:r>
            <w:r w:rsidRPr="00033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033334">
              <w:rPr>
                <w:rFonts w:ascii="Times New Roman" w:eastAsia="Times New Roman" w:hAnsi="Times New Roman" w:cs="Times New Roman"/>
                <w:sz w:val="24"/>
                <w:szCs w:val="24"/>
              </w:rPr>
              <w:t> = -4.</w:t>
            </w:r>
          </w:p>
        </w:tc>
      </w:tr>
    </w:tbl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 гейм. Капитанский.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Капитанам предлагается два вопроса с подсказками. Если капитан отвечает на вопрос с первой подсказки – он получает 7 баллов, со второй – 6 баллов, с третьей – 5 баллов, и т.д.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Вопросы капитанам: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(Первому капитану)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Вопрос 1.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1. Величайший древнегреческий математик (III </w:t>
      </w:r>
      <w:proofErr w:type="gram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</w:t>
      </w:r>
      <w:proofErr w:type="gram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. до н. э.)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2. Оказал огромное влияние на развитие математики, в частности геометрии.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3. Его труды служили учебниками на протяжении двух тысячелетий.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4. Русский математик Николай Иванович Лобачевский создал геометрию, которая изменила представления об элементарной геометрии.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5. Автор знаменитого трактата “Начала”, посвященного элементарной геометрии, теории чисел.</w:t>
      </w:r>
    </w:p>
    <w:p w:rsidR="00033334" w:rsidRPr="00033334" w:rsidRDefault="00033334" w:rsidP="000333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(Евклид)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Вопрос 2.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1. Если бы изобретатель этого был бездарен, он бы такого выдумать не мог.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2. Фамилия изобретателя говорит нам о цвете его изобретения.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3. Пушкин собирался описать это изобретение в "Сценах из рыцарских времен", но не успел.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4. На самом деле это изобретение уже давно сделали китайцы.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5. В это изобретение входят три компоненты - селитра, сера и уголь.</w:t>
      </w:r>
    </w:p>
    <w:p w:rsidR="00033334" w:rsidRPr="00033334" w:rsidRDefault="00033334" w:rsidP="000333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(Порох)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(Второму капитану)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Вопрос 1.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1. Французский философ, математик и физик, живший 1596 – 1650 </w:t>
      </w:r>
      <w:proofErr w:type="gram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годах</w:t>
      </w:r>
      <w:proofErr w:type="gram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2. Он создал основы аналитической геометрии, ввел понятие переменной величины, метод координат.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3. Он осуществил связь алгебры с геометрией.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4. В шестом классе нами изучался материал, связанный с расположением точки на плоскости.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5. Прямоугольную систему координат часто называют по его имени.</w:t>
      </w:r>
    </w:p>
    <w:p w:rsidR="00033334" w:rsidRPr="00033334" w:rsidRDefault="00033334" w:rsidP="00033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(Рене Декарт)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Вопрос 2.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Финикийцы называли это </w:t>
      </w:r>
      <w:proofErr w:type="spell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Эсмхун</w:t>
      </w:r>
      <w:proofErr w:type="spell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 и утверждали, что на это указывает рука бога.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2. Через несколько тысяч лет это потеряет свое значение.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3. Этим именем называлось минимум два альманаха, один из которых издавался в Петербурге, а другой - в Лондоне лет сорок </w:t>
      </w:r>
      <w:proofErr w:type="gram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спустя</w:t>
      </w:r>
      <w:proofErr w:type="gram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4. Когда португальские мореплаватели не заметили этого на небе, они перепугались до полусмерти.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5. Если провести линию через две крайние звезды ковша Большой Медведицы, непременно на это наткнешься.</w:t>
      </w:r>
    </w:p>
    <w:p w:rsidR="00033334" w:rsidRPr="00033334" w:rsidRDefault="00033334" w:rsidP="000333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(Полярная звезда)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Подводятся итоги вычислительного и капитанского геймов.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4 гейм. Музыкально-поговорочный.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Первая команда должна назвать как можно больше названий песен, а вторая – пословиц и поговорок, в которых встречается число 7.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5 гейм. Перевертыши. </w:t>
      </w: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(Я называю перевертыш, а вы угадываете телепередачу).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"Телепередачи"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1. Доброе утро, старики! (Спокойной ночи, малыши!);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2. На войне мертвецов (В мире животных);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3. Крещеный век (Звездный час);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4. Манекен и </w:t>
      </w:r>
      <w:proofErr w:type="gram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беспредел</w:t>
      </w:r>
      <w:proofErr w:type="gram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 (Человек и закон);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5. Вечерний крест (Утренняя звезда);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6. Никого нет на улице (Пока все дома);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7. Пещера кошмаров (Поле чудес);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1. Кружок домоседов (Клуб путешественников);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2. </w:t>
      </w:r>
      <w:proofErr w:type="spell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Радиожелудки</w:t>
      </w:r>
      <w:proofErr w:type="spell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 (</w:t>
      </w:r>
      <w:proofErr w:type="spell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Телепузики</w:t>
      </w:r>
      <w:proofErr w:type="spell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3. Для тех, кому за 60 (До 16-ти и старше);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4. Коварная ночь (Добрый день);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5. Заморская рулетка (Русское лото);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6. Деревенька (Городок);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7. Ледяная сотка (Горячая десятка);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6 гейм. Ты мне я тебе.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Каждый член команды задает члену противоположной команды по одному вопросу. За правильный ответ 1 балл. (Если член команды не отвечает на вопрос, то ему может оказать помощь команда и, потом, болельщики).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7 гейм. Смекалистый.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Употребляя цифру 7 по 4 раза, знаки действий и скобки, представьте все числа от 1 до 10 включительно. (Задание дается обеим командам). </w:t>
      </w:r>
      <w:proofErr w:type="gram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За каждый правильный ответ по 1 баллу.)</w:t>
      </w:r>
      <w:proofErr w:type="gramEnd"/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7-7+7:7=1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7:7+7:7=2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(7+7+7):7=3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77:7-7=4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7-(7+7):7=5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(7</w:t>
      </w:r>
      <w:r w:rsidRPr="00033334">
        <w:rPr>
          <w:rFonts w:ascii="Helvetica" w:eastAsia="Times New Roman" w:hAnsi="Helvetica" w:cs="Helvetica"/>
          <w:color w:val="333333"/>
          <w:sz w:val="18"/>
          <w:szCs w:val="18"/>
          <w:vertAlign w:val="superscript"/>
        </w:rPr>
        <w:t>.</w:t>
      </w: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7-7):7=6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(7-7)</w:t>
      </w:r>
      <w:r w:rsidRPr="00033334">
        <w:rPr>
          <w:rFonts w:ascii="Helvetica" w:eastAsia="Times New Roman" w:hAnsi="Helvetica" w:cs="Helvetica"/>
          <w:color w:val="333333"/>
          <w:sz w:val="18"/>
          <w:szCs w:val="18"/>
          <w:vertAlign w:val="superscript"/>
        </w:rPr>
        <w:t>.</w:t>
      </w: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7+7=7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(7</w:t>
      </w:r>
      <w:r w:rsidRPr="00033334">
        <w:rPr>
          <w:rFonts w:ascii="Helvetica" w:eastAsia="Times New Roman" w:hAnsi="Helvetica" w:cs="Helvetica"/>
          <w:color w:val="333333"/>
          <w:sz w:val="18"/>
          <w:szCs w:val="18"/>
          <w:vertAlign w:val="superscript"/>
        </w:rPr>
        <w:t>.</w:t>
      </w: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7+7):7=8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(7+7):7+7=9</w:t>
      </w:r>
    </w:p>
    <w:p w:rsidR="00033334" w:rsidRPr="00033334" w:rsidRDefault="00033334" w:rsidP="000333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(77-7):7=10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*Знаки действий и скобки в заданиях не проставлены.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Подведение итогов последних геймов и всей игры. Награждение победителей. Утешительные призы проигравшей команде.</w:t>
      </w: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При проведении игры, в рамках недели математики, я использовал два урока. Не большой, на первый взгляд материал, позволяет в течение двух часов держать учащихся в постоянной заинтересованности, активизировать их познавательные и умственные способности.</w:t>
      </w:r>
    </w:p>
    <w:p w:rsidR="0012234A" w:rsidRDefault="0012234A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12234A" w:rsidRDefault="0012234A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033334" w:rsidRPr="00033334" w:rsidRDefault="00033334" w:rsidP="00033334">
      <w:pPr>
        <w:shd w:val="clear" w:color="auto" w:fill="FFFFFF"/>
        <w:spacing w:after="156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Литература.</w:t>
      </w:r>
    </w:p>
    <w:p w:rsidR="00033334" w:rsidRPr="00033334" w:rsidRDefault="00033334" w:rsidP="000333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Д. В. </w:t>
      </w:r>
      <w:proofErr w:type="spell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Клименченко</w:t>
      </w:r>
      <w:proofErr w:type="spell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 Задачи по математике для </w:t>
      </w:r>
      <w:proofErr w:type="gram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любознательных</w:t>
      </w:r>
      <w:proofErr w:type="gram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. Книга для учащихся 5-6 классов средней школы. М, “Просвещение”, 1992</w:t>
      </w:r>
    </w:p>
    <w:p w:rsidR="00033334" w:rsidRPr="00033334" w:rsidRDefault="00033334" w:rsidP="000333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Я. И. Перельман Под редакцией и с дополнениями В. Г. </w:t>
      </w:r>
      <w:proofErr w:type="spellStart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Болтянского</w:t>
      </w:r>
      <w:proofErr w:type="spellEnd"/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 xml:space="preserve"> Занимательная алгебра М, “Наука”, 1978</w:t>
      </w:r>
    </w:p>
    <w:p w:rsidR="00033334" w:rsidRPr="00033334" w:rsidRDefault="00033334" w:rsidP="000333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33334">
        <w:rPr>
          <w:rFonts w:ascii="Helvetica" w:eastAsia="Times New Roman" w:hAnsi="Helvetica" w:cs="Helvetica"/>
          <w:color w:val="333333"/>
          <w:sz w:val="24"/>
          <w:szCs w:val="24"/>
        </w:rPr>
        <w:t>В. Г. Коваленко Дидактические игры на уроках математики Книга для учителя М, “Просвещение”, 1990</w:t>
      </w:r>
    </w:p>
    <w:p w:rsidR="002F6563" w:rsidRDefault="002F6563"/>
    <w:sectPr w:rsidR="002F6563" w:rsidSect="0012234A">
      <w:pgSz w:w="11906" w:h="16838"/>
      <w:pgMar w:top="1134" w:right="850" w:bottom="1134" w:left="1701" w:header="708" w:footer="708" w:gutter="0"/>
      <w:pgBorders w:offsetFrom="page">
        <w:top w:val="threeDEmboss" w:sz="24" w:space="24" w:color="365F91" w:themeColor="accent1" w:themeShade="BF"/>
        <w:left w:val="threeDEmboss" w:sz="24" w:space="24" w:color="365F91" w:themeColor="accent1" w:themeShade="BF"/>
        <w:bottom w:val="threeDEngrave" w:sz="24" w:space="24" w:color="365F91" w:themeColor="accent1" w:themeShade="BF"/>
        <w:right w:val="threeDEngrave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A20"/>
    <w:multiLevelType w:val="multilevel"/>
    <w:tmpl w:val="4B72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2424F"/>
    <w:multiLevelType w:val="multilevel"/>
    <w:tmpl w:val="16D6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E56E0"/>
    <w:multiLevelType w:val="multilevel"/>
    <w:tmpl w:val="533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0230B"/>
    <w:multiLevelType w:val="multilevel"/>
    <w:tmpl w:val="0EE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B1B0B"/>
    <w:multiLevelType w:val="multilevel"/>
    <w:tmpl w:val="4B28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C5AA6"/>
    <w:multiLevelType w:val="multilevel"/>
    <w:tmpl w:val="DB7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92325"/>
    <w:multiLevelType w:val="multilevel"/>
    <w:tmpl w:val="FC50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27682C"/>
    <w:multiLevelType w:val="multilevel"/>
    <w:tmpl w:val="4046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F3F02"/>
    <w:multiLevelType w:val="multilevel"/>
    <w:tmpl w:val="BD30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90614E"/>
    <w:multiLevelType w:val="multilevel"/>
    <w:tmpl w:val="72A81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8B668D"/>
    <w:multiLevelType w:val="multilevel"/>
    <w:tmpl w:val="EE08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33334"/>
    <w:rsid w:val="00033334"/>
    <w:rsid w:val="000968B7"/>
    <w:rsid w:val="0012234A"/>
    <w:rsid w:val="002F6563"/>
    <w:rsid w:val="003F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96"/>
  </w:style>
  <w:style w:type="paragraph" w:styleId="1">
    <w:name w:val="heading 1"/>
    <w:basedOn w:val="a"/>
    <w:link w:val="10"/>
    <w:uiPriority w:val="9"/>
    <w:qFormat/>
    <w:rsid w:val="00033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3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33334"/>
    <w:rPr>
      <w:color w:val="0000FF"/>
      <w:u w:val="single"/>
    </w:rPr>
  </w:style>
  <w:style w:type="character" w:styleId="a4">
    <w:name w:val="Emphasis"/>
    <w:basedOn w:val="a0"/>
    <w:uiPriority w:val="20"/>
    <w:qFormat/>
    <w:rsid w:val="00033334"/>
    <w:rPr>
      <w:i/>
      <w:iCs/>
    </w:rPr>
  </w:style>
  <w:style w:type="paragraph" w:styleId="a5">
    <w:name w:val="Normal (Web)"/>
    <w:basedOn w:val="a"/>
    <w:uiPriority w:val="99"/>
    <w:unhideWhenUsed/>
    <w:rsid w:val="0003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33334"/>
    <w:rPr>
      <w:b/>
      <w:bCs/>
    </w:rPr>
  </w:style>
  <w:style w:type="paragraph" w:customStyle="1" w:styleId="text-right">
    <w:name w:val="text-right"/>
    <w:basedOn w:val="a"/>
    <w:rsid w:val="0003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642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332">
          <w:blockQuote w:val="1"/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i1abbnckbmcl9fb.xn--p1ai/%D0%BC%D0%B0%D1%82%D0%B5%D0%BC%D0%B0%D1%82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сош5</dc:creator>
  <cp:keywords/>
  <dc:description/>
  <cp:lastModifiedBy>сош5</cp:lastModifiedBy>
  <cp:revision>5</cp:revision>
  <cp:lastPrinted>2019-02-08T16:57:00Z</cp:lastPrinted>
  <dcterms:created xsi:type="dcterms:W3CDTF">2019-02-07T16:38:00Z</dcterms:created>
  <dcterms:modified xsi:type="dcterms:W3CDTF">2019-02-08T17:02:00Z</dcterms:modified>
</cp:coreProperties>
</file>